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77E0E" w:rsidR="00BC7D3B" w:rsidP="00BC7D3B" w:rsidRDefault="00BC7D3B" w14:paraId="1E2E2BDB" w14:textId="77777777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r w:rsidRPr="00D77E0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D77E0E">
        <w:rPr>
          <w:rFonts w:eastAsia="Times New Roman" w:cs="Arial"/>
          <w:bCs/>
          <w:color w:val="7F7F7F"/>
          <w:szCs w:val="24"/>
          <w:lang w:eastAsia="hr-HR"/>
        </w:rPr>
        <w:t xml:space="preserve">         </w:t>
      </w:r>
    </w:p>
    <w:p w:rsidRPr="00D77E0E" w:rsidR="00BC7D3B" w:rsidP="00BC7D3B" w:rsidRDefault="00BC7D3B" w14:paraId="6C553E8E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D77E0E">
        <w:rPr>
          <w:rFonts w:eastAsia="Times New Roman" w:cs="Arial"/>
          <w:bCs/>
          <w:szCs w:val="24"/>
          <w:lang w:eastAsia="hr-HR"/>
        </w:rPr>
        <w:t>TRGOVAČKI SUD U PAZINU</w:t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D77E0E" w:rsidR="00BC7D3B" w:rsidP="00BC7D3B" w:rsidRDefault="00BC7D3B" w14:paraId="1D4DD12A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D77E0E">
        <w:rPr>
          <w:rFonts w:eastAsia="Times New Roman" w:cs="Arial"/>
          <w:bCs/>
          <w:szCs w:val="24"/>
          <w:lang w:eastAsia="hr-HR"/>
        </w:rPr>
        <w:t xml:space="preserve">52000 Pazin, </w:t>
      </w:r>
      <w:proofErr w:type="spellStart"/>
      <w:r w:rsidRPr="00D77E0E">
        <w:rPr>
          <w:rFonts w:eastAsia="Times New Roman" w:cs="Arial"/>
          <w:bCs/>
          <w:szCs w:val="24"/>
          <w:lang w:eastAsia="hr-HR"/>
        </w:rPr>
        <w:t>Dršćevka</w:t>
      </w:r>
      <w:proofErr w:type="spellEnd"/>
      <w:r w:rsidRPr="00D77E0E">
        <w:rPr>
          <w:rFonts w:eastAsia="Times New Roman" w:cs="Arial"/>
          <w:bCs/>
          <w:szCs w:val="24"/>
          <w:lang w:eastAsia="hr-HR"/>
        </w:rPr>
        <w:t xml:space="preserve"> 1</w:t>
      </w:r>
    </w:p>
    <w:p w:rsidRPr="00D77E0E" w:rsidR="00BC7D3B" w:rsidP="00BC7D3B" w:rsidRDefault="00BC7D3B" w14:paraId="4D5DEA3C" w14:textId="5F1D17DD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D77E0E">
        <w:rPr>
          <w:rFonts w:eastAsia="Times New Roman" w:cs="Arial"/>
          <w:bCs/>
          <w:szCs w:val="24"/>
          <w:lang w:eastAsia="hr-HR"/>
        </w:rPr>
        <w:t xml:space="preserve"> </w:t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  St-168</w:t>
      </w:r>
      <w:r w:rsidRPr="00D77E0E">
        <w:rPr>
          <w:rFonts w:eastAsia="Times New Roman" w:cs="Arial"/>
          <w:bCs/>
          <w:szCs w:val="24"/>
          <w:lang w:eastAsia="hr-HR"/>
        </w:rPr>
        <w:t>/</w:t>
      </w:r>
      <w:r w:rsidRPr="00854CEF">
        <w:rPr>
          <w:rFonts w:eastAsia="Times New Roman" w:cs="Arial"/>
          <w:bCs/>
          <w:szCs w:val="24"/>
          <w:lang w:eastAsia="hr-HR"/>
        </w:rPr>
        <w:t>2024-</w:t>
      </w:r>
      <w:r w:rsidRPr="00854CEF" w:rsidR="00854CEF">
        <w:rPr>
          <w:rFonts w:eastAsia="Times New Roman" w:cs="Arial"/>
          <w:bCs/>
          <w:szCs w:val="24"/>
          <w:lang w:eastAsia="hr-HR"/>
        </w:rPr>
        <w:t>73</w:t>
      </w:r>
    </w:p>
    <w:p w:rsidR="00BC7D3B" w:rsidP="00BC7D3B" w:rsidRDefault="00BC7D3B" w14:paraId="26EFDF8F" w14:textId="251067F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D77E0E" w:rsidR="007E51C2" w:rsidP="00BC7D3B" w:rsidRDefault="007E51C2" w14:paraId="01713817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4B581D" w:rsidR="00BC7D3B" w:rsidP="00BC7D3B" w:rsidRDefault="00BC7D3B" w14:paraId="5B6029AB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4B581D">
        <w:rPr>
          <w:rFonts w:eastAsia="Times New Roman" w:cs="Arial"/>
          <w:bCs/>
          <w:szCs w:val="24"/>
          <w:lang w:eastAsia="hr-HR"/>
        </w:rPr>
        <w:t>Z A P I S N I K</w:t>
      </w:r>
    </w:p>
    <w:p w:rsidRPr="004B581D" w:rsidR="00BC7D3B" w:rsidP="00BC7D3B" w:rsidRDefault="00BC7D3B" w14:paraId="132B7238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4B581D">
        <w:rPr>
          <w:rFonts w:eastAsia="Times New Roman" w:cs="Arial"/>
          <w:bCs/>
          <w:szCs w:val="24"/>
          <w:lang w:eastAsia="hr-HR"/>
        </w:rPr>
        <w:t xml:space="preserve">od </w:t>
      </w:r>
      <w:r w:rsidRPr="004B581D" w:rsidR="004B581D">
        <w:rPr>
          <w:rFonts w:eastAsia="Times New Roman" w:cs="Arial"/>
          <w:bCs/>
          <w:szCs w:val="24"/>
          <w:lang w:eastAsia="hr-HR"/>
        </w:rPr>
        <w:t>15</w:t>
      </w:r>
      <w:r w:rsidRPr="004B581D">
        <w:rPr>
          <w:rFonts w:eastAsia="Times New Roman" w:cs="Arial"/>
          <w:bCs/>
          <w:szCs w:val="24"/>
          <w:lang w:eastAsia="hr-HR"/>
        </w:rPr>
        <w:t>. siječnja 2026.</w:t>
      </w:r>
    </w:p>
    <w:p w:rsidRPr="004B581D" w:rsidR="00BC7D3B" w:rsidP="00BC7D3B" w:rsidRDefault="00BC7D3B" w14:paraId="04C993CE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4B581D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4B581D" w:rsidR="00BC7D3B" w:rsidP="00BC7D3B" w:rsidRDefault="00BC7D3B" w14:paraId="443807EC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4B581D">
        <w:rPr>
          <w:rFonts w:eastAsia="Times New Roman" w:cs="Arial"/>
          <w:bCs/>
          <w:szCs w:val="24"/>
          <w:lang w:eastAsia="hr-HR"/>
        </w:rPr>
        <w:t xml:space="preserve">u stečajnom postupku nad dužnikom </w:t>
      </w:r>
    </w:p>
    <w:p w:rsidR="00BC7D3B" w:rsidP="00BC7D3B" w:rsidRDefault="00BC7D3B" w14:paraId="3494CA84" w14:textId="3309DA7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B581D">
        <w:rPr>
          <w:rFonts w:eastAsia="Times New Roman" w:cs="Arial"/>
          <w:szCs w:val="24"/>
          <w:lang w:eastAsia="hr-HR"/>
        </w:rPr>
        <w:t>HEALTH MEDICAL SERVICE d.o.o. u stečaju, Buje, Trg J. B. Tita 9, OIB: 93936319610</w:t>
      </w:r>
    </w:p>
    <w:p w:rsidRPr="004B581D" w:rsidR="007E51C2" w:rsidP="00BC7D3B" w:rsidRDefault="007E51C2" w14:paraId="1C0E4752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4B581D" w:rsidR="00BC7D3B" w:rsidP="00BC7D3B" w:rsidRDefault="00BC7D3B" w14:paraId="4B2A055E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4B581D" w:rsidR="00BC7D3B" w:rsidP="00BC7D3B" w:rsidRDefault="00BC7D3B" w14:paraId="261CB1B4" w14:textId="67F8135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B581D">
        <w:rPr>
          <w:rFonts w:eastAsia="Times New Roman" w:cs="Arial"/>
          <w:bCs/>
          <w:szCs w:val="24"/>
          <w:lang w:eastAsia="hr-HR"/>
        </w:rPr>
        <w:t xml:space="preserve">OD SUDA </w:t>
      </w:r>
      <w:r w:rsidR="007E51C2">
        <w:rPr>
          <w:rFonts w:eastAsia="Times New Roman" w:cs="Arial"/>
          <w:bCs/>
          <w:szCs w:val="24"/>
          <w:lang w:eastAsia="hr-HR"/>
        </w:rPr>
        <w:t>PRISUTNI</w:t>
      </w:r>
      <w:r w:rsidRPr="004B581D">
        <w:rPr>
          <w:rFonts w:eastAsia="Times New Roman" w:cs="Arial"/>
          <w:bCs/>
          <w:szCs w:val="24"/>
          <w:lang w:eastAsia="hr-HR"/>
        </w:rPr>
        <w:t>:</w:t>
      </w:r>
    </w:p>
    <w:p w:rsidRPr="004B581D" w:rsidR="00BC7D3B" w:rsidP="00BC7D3B" w:rsidRDefault="00BC7D3B" w14:paraId="35DA15F7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B581D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4B581D" w:rsidR="00BC7D3B" w:rsidP="00BC7D3B" w:rsidRDefault="00BC7D3B" w14:paraId="0A897AD4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B581D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4B581D" w:rsidR="00BC7D3B" w:rsidP="00BC7D3B" w:rsidRDefault="00BC7D3B" w14:paraId="5739BF2D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B581D" w:rsidR="00BC7D3B" w:rsidP="00BC7D3B" w:rsidRDefault="00BC7D3B" w14:paraId="5D6808F9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B581D">
        <w:rPr>
          <w:rFonts w:eastAsia="Times New Roman" w:cs="Arial"/>
          <w:bCs/>
          <w:szCs w:val="24"/>
          <w:lang w:eastAsia="hr-HR"/>
        </w:rPr>
        <w:t>Početak u 9:30 sati.</w:t>
      </w:r>
    </w:p>
    <w:p w:rsidRPr="00D77E0E" w:rsidR="00BC7D3B" w:rsidP="00BC7D3B" w:rsidRDefault="00BC7D3B" w14:paraId="7B2D1A4F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77E0E" w:rsidR="00BC7D3B" w:rsidP="00BC7D3B" w:rsidRDefault="00BC7D3B" w14:paraId="0C575172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D77E0E">
        <w:rPr>
          <w:rFonts w:eastAsia="Times New Roman" w:cs="Arial"/>
          <w:bCs/>
          <w:szCs w:val="24"/>
          <w:lang w:eastAsia="hr-HR"/>
        </w:rPr>
        <w:t>Ročište je javno.</w:t>
      </w:r>
    </w:p>
    <w:p w:rsidRPr="00D77E0E" w:rsidR="00BC7D3B" w:rsidP="00BC7D3B" w:rsidRDefault="00BC7D3B" w14:paraId="0CDC48ED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266A63" w:rsidR="00BC7D3B" w:rsidP="00BC7D3B" w:rsidRDefault="00BC7D3B" w14:paraId="79E65CA6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266A63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266A63" w:rsidR="00BC7D3B" w:rsidP="00BC7D3B" w:rsidRDefault="00BC7D3B" w14:paraId="157D411F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266A63">
        <w:rPr>
          <w:rFonts w:eastAsia="Times New Roman" w:cs="Arial"/>
          <w:bCs/>
          <w:szCs w:val="24"/>
          <w:lang w:eastAsia="hr-HR"/>
        </w:rPr>
        <w:t xml:space="preserve">- stečajni upravitelj </w:t>
      </w:r>
      <w:r w:rsidRPr="00266A63">
        <w:rPr>
          <w:rFonts w:cs="Arial" w:eastAsiaTheme="minorEastAsia"/>
          <w:lang w:eastAsia="hr-HR"/>
        </w:rPr>
        <w:t xml:space="preserve">Ana </w:t>
      </w:r>
      <w:proofErr w:type="spellStart"/>
      <w:r w:rsidRPr="00266A63">
        <w:rPr>
          <w:rFonts w:cs="Arial" w:eastAsiaTheme="minorEastAsia"/>
          <w:lang w:eastAsia="hr-HR"/>
        </w:rPr>
        <w:t>Balikić</w:t>
      </w:r>
      <w:proofErr w:type="spellEnd"/>
      <w:r w:rsidRPr="00266A63">
        <w:rPr>
          <w:rFonts w:cs="Arial" w:eastAsiaTheme="minorEastAsia"/>
          <w:lang w:eastAsia="hr-HR"/>
        </w:rPr>
        <w:t>, na daljinu</w:t>
      </w:r>
    </w:p>
    <w:p w:rsidRPr="00266A63" w:rsidR="00BC7D3B" w:rsidP="00BC7D3B" w:rsidRDefault="00BC7D3B" w14:paraId="0137FCA3" w14:textId="0CF852F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266A63">
        <w:rPr>
          <w:rFonts w:eastAsia="Times New Roman" w:cs="Arial"/>
          <w:bCs/>
          <w:szCs w:val="24"/>
          <w:lang w:eastAsia="hr-HR"/>
        </w:rPr>
        <w:t>- za Republiku Hrvatsku zamjeni</w:t>
      </w:r>
      <w:r w:rsidRPr="00266A63" w:rsidR="00266A63">
        <w:rPr>
          <w:rFonts w:eastAsia="Times New Roman" w:cs="Arial"/>
          <w:bCs/>
          <w:szCs w:val="24"/>
          <w:lang w:eastAsia="hr-HR"/>
        </w:rPr>
        <w:t>ca</w:t>
      </w:r>
      <w:r w:rsidRPr="00266A63">
        <w:rPr>
          <w:rFonts w:eastAsia="Times New Roman" w:cs="Arial"/>
          <w:bCs/>
          <w:szCs w:val="24"/>
          <w:lang w:eastAsia="hr-HR"/>
        </w:rPr>
        <w:t xml:space="preserve"> ŽDO u Puli, </w:t>
      </w:r>
      <w:r w:rsidRPr="00266A63" w:rsidR="00266A63">
        <w:rPr>
          <w:rFonts w:eastAsia="Times New Roman" w:cs="Arial"/>
          <w:bCs/>
          <w:szCs w:val="24"/>
          <w:lang w:eastAsia="hr-HR"/>
        </w:rPr>
        <w:t xml:space="preserve">Milena </w:t>
      </w:r>
      <w:proofErr w:type="spellStart"/>
      <w:r w:rsidRPr="00266A63" w:rsidR="00266A63">
        <w:rPr>
          <w:rFonts w:eastAsia="Times New Roman" w:cs="Arial"/>
          <w:bCs/>
          <w:szCs w:val="24"/>
          <w:lang w:eastAsia="hr-HR"/>
        </w:rPr>
        <w:t>Paskaš</w:t>
      </w:r>
      <w:proofErr w:type="spellEnd"/>
      <w:r w:rsidRPr="00266A63" w:rsidR="00266A63">
        <w:rPr>
          <w:rFonts w:eastAsia="Times New Roman" w:cs="Arial"/>
          <w:bCs/>
          <w:szCs w:val="24"/>
          <w:lang w:eastAsia="hr-HR"/>
        </w:rPr>
        <w:t xml:space="preserve"> Medica</w:t>
      </w:r>
      <w:r w:rsidRPr="00266A63">
        <w:rPr>
          <w:rFonts w:eastAsia="Times New Roman" w:cs="Arial"/>
          <w:bCs/>
          <w:szCs w:val="24"/>
          <w:lang w:eastAsia="hr-HR"/>
        </w:rPr>
        <w:t xml:space="preserve">, </w:t>
      </w:r>
      <w:r w:rsidRPr="00266A63" w:rsidR="00266A63">
        <w:rPr>
          <w:rFonts w:eastAsia="Times New Roman" w:cs="Arial"/>
          <w:bCs/>
          <w:szCs w:val="24"/>
          <w:lang w:eastAsia="hr-HR"/>
        </w:rPr>
        <w:t>na daljinu</w:t>
      </w:r>
    </w:p>
    <w:p w:rsidRPr="00266A63" w:rsidR="00BC7D3B" w:rsidP="00BC7D3B" w:rsidRDefault="00BC7D3B" w14:paraId="5BE3996F" w14:textId="6EC27EBB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266A63">
        <w:rPr>
          <w:rFonts w:eastAsia="Times New Roman" w:cs="Arial"/>
          <w:bCs/>
          <w:szCs w:val="24"/>
          <w:lang w:eastAsia="hr-HR"/>
        </w:rPr>
        <w:t xml:space="preserve">- za Republiku Sloveniju, pun. </w:t>
      </w:r>
      <w:r w:rsidRPr="00266A63" w:rsidR="00266A63">
        <w:rPr>
          <w:rFonts w:eastAsia="Times New Roman" w:cs="Arial"/>
          <w:bCs/>
          <w:szCs w:val="24"/>
          <w:lang w:eastAsia="hr-HR"/>
        </w:rPr>
        <w:t xml:space="preserve">Tomislav </w:t>
      </w:r>
      <w:proofErr w:type="spellStart"/>
      <w:r w:rsidRPr="00266A63" w:rsidR="00266A63">
        <w:rPr>
          <w:rFonts w:eastAsia="Times New Roman" w:cs="Arial"/>
          <w:bCs/>
          <w:szCs w:val="24"/>
          <w:lang w:eastAsia="hr-HR"/>
        </w:rPr>
        <w:t>Habus</w:t>
      </w:r>
      <w:proofErr w:type="spellEnd"/>
      <w:r w:rsidRPr="00266A63">
        <w:rPr>
          <w:rFonts w:eastAsia="Times New Roman" w:cs="Arial"/>
          <w:bCs/>
          <w:szCs w:val="24"/>
          <w:lang w:eastAsia="hr-HR"/>
        </w:rPr>
        <w:t>, odvjetni</w:t>
      </w:r>
      <w:r w:rsidRPr="00266A63" w:rsidR="00266A63">
        <w:rPr>
          <w:rFonts w:eastAsia="Times New Roman" w:cs="Arial"/>
          <w:bCs/>
          <w:szCs w:val="24"/>
          <w:lang w:eastAsia="hr-HR"/>
        </w:rPr>
        <w:t>k</w:t>
      </w:r>
      <w:r w:rsidRPr="00266A63">
        <w:rPr>
          <w:rFonts w:eastAsia="Times New Roman" w:cs="Arial"/>
          <w:bCs/>
          <w:szCs w:val="24"/>
          <w:lang w:eastAsia="hr-HR"/>
        </w:rPr>
        <w:t xml:space="preserve"> u Odvjetničkom društvu </w:t>
      </w:r>
    </w:p>
    <w:p w:rsidRPr="00266A63" w:rsidR="00BC7D3B" w:rsidP="00BC7D3B" w:rsidRDefault="00BC7D3B" w14:paraId="45821536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266A63">
        <w:rPr>
          <w:rFonts w:eastAsia="Times New Roman" w:cs="Arial"/>
          <w:bCs/>
          <w:szCs w:val="24"/>
          <w:lang w:eastAsia="hr-HR"/>
        </w:rPr>
        <w:t xml:space="preserve">  Župan, Babić i Antunović d.o.o. iz Zagreba, na daljinu</w:t>
      </w:r>
    </w:p>
    <w:p w:rsidRPr="00266A63" w:rsidR="00BC7D3B" w:rsidP="00BC7D3B" w:rsidRDefault="00BC7D3B" w14:paraId="2A748E69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77E0E" w:rsidR="00BC7D3B" w:rsidP="00BC7D3B" w:rsidRDefault="00BC7D3B" w14:paraId="54882B29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4B581D" w:rsidR="00BC7D3B" w:rsidP="00BC7D3B" w:rsidRDefault="00BC7D3B" w14:paraId="06EC95A5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D77E0E">
        <w:rPr>
          <w:rFonts w:eastAsia="Times New Roman" w:cs="Arial"/>
          <w:bCs/>
          <w:szCs w:val="24"/>
          <w:lang w:eastAsia="hr-HR"/>
        </w:rPr>
        <w:tab/>
        <w:t xml:space="preserve">Utvrđuje se da je za ovo ročište poziv vjerovnicima istaknut na e-Oglasnoj ploči </w:t>
      </w:r>
      <w:r w:rsidRPr="004B581D">
        <w:rPr>
          <w:rFonts w:eastAsia="Times New Roman" w:cs="Arial"/>
          <w:bCs/>
          <w:szCs w:val="24"/>
          <w:lang w:eastAsia="hr-HR"/>
        </w:rPr>
        <w:t xml:space="preserve">suda dana </w:t>
      </w:r>
      <w:r w:rsidRPr="004B581D" w:rsidR="004B581D">
        <w:rPr>
          <w:rFonts w:eastAsia="Times New Roman" w:cs="Arial"/>
          <w:bCs/>
          <w:szCs w:val="24"/>
          <w:lang w:eastAsia="hr-HR"/>
        </w:rPr>
        <w:t>1.12</w:t>
      </w:r>
      <w:r w:rsidRPr="004B581D">
        <w:rPr>
          <w:rFonts w:eastAsia="Times New Roman" w:cs="Arial"/>
          <w:bCs/>
          <w:szCs w:val="24"/>
          <w:lang w:eastAsia="hr-HR"/>
        </w:rPr>
        <w:t>.2025.</w:t>
      </w:r>
    </w:p>
    <w:p w:rsidRPr="004B581D" w:rsidR="00BC7D3B" w:rsidP="00BC7D3B" w:rsidRDefault="00BC7D3B" w14:paraId="3D3594F0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4B581D" w:rsidR="00BC7D3B" w:rsidP="00BC7D3B" w:rsidRDefault="00BC7D3B" w14:paraId="4B9F854B" w14:textId="77777777">
      <w:pPr>
        <w:spacing w:after="0" w:line="240" w:lineRule="auto"/>
        <w:ind w:firstLine="360"/>
        <w:jc w:val="both"/>
        <w:rPr>
          <w:rFonts w:eastAsia="Times New Roman" w:cs="Arial"/>
          <w:bCs/>
          <w:szCs w:val="24"/>
          <w:lang w:eastAsia="hr-HR"/>
        </w:rPr>
      </w:pPr>
      <w:r w:rsidRPr="004B581D">
        <w:rPr>
          <w:rFonts w:eastAsia="Times New Roman" w:cs="Arial"/>
          <w:bCs/>
          <w:szCs w:val="24"/>
          <w:lang w:eastAsia="hr-HR"/>
        </w:rPr>
        <w:tab/>
        <w:t xml:space="preserve">Sutkinja utvrđuje Dnevni red kako je određen zaključkom od </w:t>
      </w:r>
      <w:r w:rsidRPr="004B581D" w:rsidR="004B581D">
        <w:rPr>
          <w:rFonts w:eastAsia="Times New Roman" w:cs="Arial"/>
          <w:bCs/>
          <w:szCs w:val="24"/>
          <w:lang w:eastAsia="hr-HR"/>
        </w:rPr>
        <w:t>1. prosinca</w:t>
      </w:r>
      <w:r w:rsidRPr="004B581D">
        <w:rPr>
          <w:rFonts w:eastAsia="Times New Roman" w:cs="Arial"/>
          <w:bCs/>
          <w:szCs w:val="24"/>
          <w:lang w:eastAsia="hr-HR"/>
        </w:rPr>
        <w:t xml:space="preserve"> 2025.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D77E0E" w:rsidR="00BC7D3B" w:rsidP="00BC7D3B" w:rsidRDefault="00BC7D3B" w14:paraId="41C95A60" w14:textId="77777777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</w:p>
    <w:p w:rsidRPr="00F9624C" w:rsidR="00BC7D3B" w:rsidP="00BC7D3B" w:rsidRDefault="00BC7D3B" w14:paraId="649CDD54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F9624C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Pr="00C6297E" w:rsidR="004B581D" w:rsidP="004B581D" w:rsidRDefault="004B581D" w14:paraId="70E3D227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6297E">
        <w:rPr>
          <w:rFonts w:eastAsia="Times New Roman" w:cs="Arial"/>
          <w:szCs w:val="24"/>
          <w:lang w:eastAsia="hr-HR"/>
        </w:rPr>
        <w:t>1.</w:t>
      </w:r>
      <w:r w:rsidRPr="00C6297E">
        <w:rPr>
          <w:rFonts w:eastAsia="Times New Roman" w:cs="Arial"/>
          <w:szCs w:val="24"/>
          <w:lang w:eastAsia="hr-HR"/>
        </w:rPr>
        <w:tab/>
        <w:t xml:space="preserve">Ovlašćuje se odvjetnik </w:t>
      </w:r>
      <w:proofErr w:type="spellStart"/>
      <w:r w:rsidRPr="00C6297E">
        <w:rPr>
          <w:rFonts w:eastAsia="Times New Roman" w:cs="Arial"/>
          <w:szCs w:val="24"/>
          <w:lang w:eastAsia="hr-HR"/>
        </w:rPr>
        <w:t>Bogomir</w:t>
      </w:r>
      <w:proofErr w:type="spellEnd"/>
      <w:r w:rsidRPr="00C6297E">
        <w:rPr>
          <w:rFonts w:eastAsia="Times New Roman" w:cs="Arial"/>
          <w:szCs w:val="24"/>
          <w:lang w:eastAsia="hr-HR"/>
        </w:rPr>
        <w:t xml:space="preserve"> Horvat iz Kopra da pozove dva najpovoljnija ponuđača da dostave obvezujuće ponude, ali koje moraju biti više od do sada dostavljenih, tzv. neobvezujućih.</w:t>
      </w:r>
    </w:p>
    <w:p w:rsidRPr="00C6297E" w:rsidR="004B581D" w:rsidP="004B581D" w:rsidRDefault="004B581D" w14:paraId="6F021EEC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</w:t>
      </w:r>
      <w:r w:rsidRPr="00C6297E">
        <w:rPr>
          <w:rFonts w:eastAsia="Times New Roman" w:cs="Arial"/>
          <w:szCs w:val="24"/>
          <w:lang w:eastAsia="hr-HR"/>
        </w:rPr>
        <w:t>2.</w:t>
      </w:r>
      <w:r w:rsidRPr="00C6297E">
        <w:rPr>
          <w:rFonts w:eastAsia="Times New Roman" w:cs="Arial"/>
          <w:szCs w:val="24"/>
          <w:lang w:eastAsia="hr-HR"/>
        </w:rPr>
        <w:tab/>
        <w:t>Sa ponuđačem koji dostavi najvišu obvezujuću ponudu će se sklopiti Kupoprodajni ugovor za prodaju nekretnine - k.o.br. 2612, Sveti Anton, 1741, zgrada, stan.</w:t>
      </w:r>
    </w:p>
    <w:p w:rsidRPr="00D77E0E" w:rsidR="00BC7D3B" w:rsidP="00BC7D3B" w:rsidRDefault="00BC7D3B" w14:paraId="411E8570" w14:textId="77777777">
      <w:pPr>
        <w:spacing w:after="0" w:line="240" w:lineRule="auto"/>
        <w:ind w:firstLine="708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Pr="00D77E0E" w:rsidR="00BC7D3B" w:rsidP="00BC7D3B" w:rsidRDefault="00BC7D3B" w14:paraId="4AF1FFE4" w14:textId="65BF6041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D77E0E">
        <w:rPr>
          <w:rFonts w:eastAsia="Times New Roman" w:cs="Arial"/>
          <w:bCs/>
          <w:szCs w:val="24"/>
          <w:lang w:eastAsia="hr-HR"/>
        </w:rPr>
        <w:t>Prelazi se na točk</w:t>
      </w:r>
      <w:r w:rsidR="007E51C2">
        <w:rPr>
          <w:rFonts w:eastAsia="Times New Roman" w:cs="Arial"/>
          <w:bCs/>
          <w:szCs w:val="24"/>
          <w:lang w:eastAsia="hr-HR"/>
        </w:rPr>
        <w:t>e</w:t>
      </w:r>
      <w:r w:rsidRPr="00D77E0E">
        <w:rPr>
          <w:rFonts w:eastAsia="Times New Roman" w:cs="Arial"/>
          <w:bCs/>
          <w:szCs w:val="24"/>
          <w:lang w:eastAsia="hr-HR"/>
        </w:rPr>
        <w:t xml:space="preserve"> dnevnog reda:</w:t>
      </w:r>
    </w:p>
    <w:p w:rsidR="00BC7D3B" w:rsidP="00BC7D3B" w:rsidRDefault="00BC7D3B" w14:paraId="40F29E60" w14:textId="458D0389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Stečajna</w:t>
      </w:r>
      <w:r w:rsidRPr="00D77E0E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 iznosi izvješće usmeno u bitnome kao i pisano</w:t>
      </w:r>
      <w:r w:rsidR="00266A63">
        <w:rPr>
          <w:rFonts w:eastAsia="Times New Roman" w:cs="Arial"/>
          <w:bCs/>
          <w:szCs w:val="24"/>
          <w:lang w:eastAsia="hr-HR"/>
        </w:rPr>
        <w:t xml:space="preserve"> te iznosi obrazloženje punomoćnika odvjetnika angažiranog u Republici Sloveniji vezano za unovčenje nekretnina, njihovu procjenu i prijedloga načina unovčenja.</w:t>
      </w:r>
    </w:p>
    <w:p w:rsidR="00266A63" w:rsidP="00BC7D3B" w:rsidRDefault="00266A63" w14:paraId="4DCD6653" w14:textId="5BDB69E6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266A63" w:rsidP="00BC7D3B" w:rsidRDefault="00266A63" w14:paraId="0B7A7E0A" w14:textId="52F0F11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Vjerovnici Republika Hrvatska i Republika Slovenija, koji čine skupštinu stečajnog dužnika jednoglasno donose odluku da se </w:t>
      </w:r>
      <w:r>
        <w:rPr>
          <w:rFonts w:eastAsia="Times New Roman" w:cs="Arial"/>
          <w:szCs w:val="24"/>
          <w:lang w:eastAsia="hr-HR"/>
        </w:rPr>
        <w:t>o</w:t>
      </w:r>
      <w:r w:rsidRPr="00C6297E">
        <w:rPr>
          <w:rFonts w:eastAsia="Times New Roman" w:cs="Arial"/>
          <w:szCs w:val="24"/>
          <w:lang w:eastAsia="hr-HR"/>
        </w:rPr>
        <w:t xml:space="preserve">vlašćuje odvjetnik </w:t>
      </w:r>
      <w:proofErr w:type="spellStart"/>
      <w:r w:rsidRPr="00C6297E">
        <w:rPr>
          <w:rFonts w:eastAsia="Times New Roman" w:cs="Arial"/>
          <w:szCs w:val="24"/>
          <w:lang w:eastAsia="hr-HR"/>
        </w:rPr>
        <w:t>Bogomir</w:t>
      </w:r>
      <w:proofErr w:type="spellEnd"/>
      <w:r w:rsidRPr="00C6297E">
        <w:rPr>
          <w:rFonts w:eastAsia="Times New Roman" w:cs="Arial"/>
          <w:szCs w:val="24"/>
          <w:lang w:eastAsia="hr-HR"/>
        </w:rPr>
        <w:t xml:space="preserve"> </w:t>
      </w:r>
      <w:r w:rsidRPr="00C6297E">
        <w:rPr>
          <w:rFonts w:eastAsia="Times New Roman" w:cs="Arial"/>
          <w:szCs w:val="24"/>
          <w:lang w:eastAsia="hr-HR"/>
        </w:rPr>
        <w:lastRenderedPageBreak/>
        <w:t xml:space="preserve">Horvat iz Kopra da pozove dva najpovoljnija ponuđača da dostave obvezujuće ponude, ali koje moraju biti više od do sada dostavljenih, tzv. </w:t>
      </w:r>
      <w:r>
        <w:rPr>
          <w:rFonts w:eastAsia="Times New Roman" w:cs="Arial"/>
          <w:szCs w:val="24"/>
          <w:lang w:eastAsia="hr-HR"/>
        </w:rPr>
        <w:t>n</w:t>
      </w:r>
      <w:r w:rsidRPr="00C6297E">
        <w:rPr>
          <w:rFonts w:eastAsia="Times New Roman" w:cs="Arial"/>
          <w:szCs w:val="24"/>
          <w:lang w:eastAsia="hr-HR"/>
        </w:rPr>
        <w:t>eobvezujućih</w:t>
      </w:r>
      <w:r>
        <w:rPr>
          <w:rFonts w:eastAsia="Times New Roman" w:cs="Arial"/>
          <w:szCs w:val="24"/>
          <w:lang w:eastAsia="hr-HR"/>
        </w:rPr>
        <w:t xml:space="preserve"> ponuda i da s</w:t>
      </w:r>
      <w:r w:rsidRPr="00C6297E">
        <w:rPr>
          <w:rFonts w:eastAsia="Times New Roman" w:cs="Arial"/>
          <w:szCs w:val="24"/>
          <w:lang w:eastAsia="hr-HR"/>
        </w:rPr>
        <w:t>a ponuđačem koji dostavi najvišu obvezujuću ponudu sklopi Kupoprodajni ugovor za prodaju nekretnine - k.o.br. 2612, Sveti Anton, 1741, zgrada, stan.</w:t>
      </w:r>
    </w:p>
    <w:p w:rsidR="00BC7D3B" w:rsidP="00BC7D3B" w:rsidRDefault="00BC7D3B" w14:paraId="36B2ACD5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D77E0E" w:rsidR="00BC7D3B" w:rsidP="00BC7D3B" w:rsidRDefault="00BC7D3B" w14:paraId="17152787" w14:textId="77777777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FE4539" w:rsidR="00BC7D3B" w:rsidP="00BC7D3B" w:rsidRDefault="00BC7D3B" w14:paraId="219A2968" w14:textId="6E812D51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E4539">
        <w:rPr>
          <w:rFonts w:eastAsia="Times New Roman" w:cs="Arial"/>
          <w:bCs/>
          <w:szCs w:val="24"/>
          <w:lang w:eastAsia="hr-HR"/>
        </w:rPr>
        <w:tab/>
        <w:t xml:space="preserve">S obzirom da se ročište održava na daljinu, </w:t>
      </w:r>
      <w:r w:rsidR="007E51C2">
        <w:rPr>
          <w:rFonts w:eastAsia="Times New Roman" w:cs="Arial"/>
          <w:bCs/>
          <w:szCs w:val="24"/>
          <w:lang w:eastAsia="hr-HR"/>
        </w:rPr>
        <w:t>prisutni</w:t>
      </w:r>
      <w:r w:rsidRPr="00FE4539">
        <w:rPr>
          <w:rFonts w:eastAsia="Times New Roman" w:cs="Arial"/>
          <w:bCs/>
          <w:szCs w:val="24"/>
          <w:lang w:eastAsia="hr-HR"/>
        </w:rPr>
        <w:t xml:space="preserve"> na daljinu potvrđuju da su tijek sastava zapisnika pratili putem zvučnika i putem ekrana na svojim računalima te da nemaju prigovora na sastav zapisnika koji neće potpisivati a objaviti će se na e-Oglasnoj ploči suda.</w:t>
      </w:r>
    </w:p>
    <w:p w:rsidRPr="00D77E0E" w:rsidR="00BC7D3B" w:rsidP="00BC7D3B" w:rsidRDefault="00BC7D3B" w14:paraId="32333993" w14:textId="7777777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D77E0E" w:rsidR="00BC7D3B" w:rsidP="00BC7D3B" w:rsidRDefault="00BC7D3B" w14:paraId="7234781E" w14:textId="77777777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D77E0E" w:rsidR="00BC7D3B" w:rsidP="00BC7D3B" w:rsidRDefault="00BC7D3B" w14:paraId="61F10E2F" w14:textId="77777777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D77E0E" w:rsidR="00BC7D3B" w:rsidP="00BC7D3B" w:rsidRDefault="00BC7D3B" w14:paraId="77BA0181" w14:textId="6BB54B23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D77E0E">
        <w:rPr>
          <w:rFonts w:eastAsia="Times New Roman" w:cs="Arial"/>
          <w:bCs/>
          <w:szCs w:val="24"/>
          <w:lang w:eastAsia="hr-HR"/>
        </w:rPr>
        <w:t xml:space="preserve">  Dovršeno u </w:t>
      </w:r>
      <w:r w:rsidR="007E51C2">
        <w:rPr>
          <w:rFonts w:eastAsia="Times New Roman" w:cs="Arial"/>
          <w:bCs/>
          <w:szCs w:val="24"/>
          <w:lang w:eastAsia="hr-HR"/>
        </w:rPr>
        <w:t>9</w:t>
      </w:r>
      <w:r w:rsidRPr="00D77E0E">
        <w:rPr>
          <w:rFonts w:eastAsia="Times New Roman" w:cs="Arial"/>
          <w:bCs/>
          <w:szCs w:val="24"/>
          <w:lang w:eastAsia="hr-HR"/>
        </w:rPr>
        <w:t>:</w:t>
      </w:r>
      <w:r w:rsidR="007E51C2">
        <w:rPr>
          <w:rFonts w:eastAsia="Times New Roman" w:cs="Arial"/>
          <w:bCs/>
          <w:szCs w:val="24"/>
          <w:lang w:eastAsia="hr-HR"/>
        </w:rPr>
        <w:t>40</w:t>
      </w:r>
      <w:r w:rsidRPr="00D77E0E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D77E0E" w:rsidR="00BC7D3B" w:rsidP="00BC7D3B" w:rsidRDefault="00BC7D3B" w14:paraId="35D8A94D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77E0E" w:rsidR="00BC7D3B" w:rsidP="00BC7D3B" w:rsidRDefault="00BC7D3B" w14:paraId="53E3B721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77E0E" w:rsidR="00BC7D3B" w:rsidP="00BC7D3B" w:rsidRDefault="00BC7D3B" w14:paraId="61F543C1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77E0E" w:rsidR="00BC7D3B" w:rsidP="00BC7D3B" w:rsidRDefault="00BC7D3B" w14:paraId="193529FE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D77E0E">
        <w:rPr>
          <w:rFonts w:eastAsia="Times New Roman" w:cs="Arial"/>
          <w:bCs/>
          <w:szCs w:val="24"/>
          <w:lang w:eastAsia="hr-HR"/>
        </w:rPr>
        <w:t xml:space="preserve">       </w:t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  <w:t xml:space="preserve">       Sutkinja            </w:t>
      </w:r>
      <w:r w:rsidRPr="00D77E0E">
        <w:rPr>
          <w:rFonts w:eastAsia="Times New Roman" w:cs="Arial"/>
          <w:bCs/>
          <w:szCs w:val="24"/>
          <w:lang w:eastAsia="hr-HR"/>
        </w:rPr>
        <w:tab/>
        <w:t xml:space="preserve">                 </w:t>
      </w:r>
      <w:r>
        <w:rPr>
          <w:rFonts w:eastAsia="Times New Roman" w:cs="Arial"/>
          <w:bCs/>
          <w:szCs w:val="24"/>
          <w:lang w:eastAsia="hr-HR"/>
        </w:rPr>
        <w:t>Stečajna</w:t>
      </w:r>
      <w:r w:rsidRPr="00D77E0E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</w:p>
    <w:p w:rsidRPr="00D77E0E" w:rsidR="00BC7D3B" w:rsidP="00BC7D3B" w:rsidRDefault="00BC7D3B" w14:paraId="2798B7D0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77E0E" w:rsidR="00BC7D3B" w:rsidP="00BC7D3B" w:rsidRDefault="00BC7D3B" w14:paraId="28D0656E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77E0E" w:rsidR="00BC7D3B" w:rsidP="00BC7D3B" w:rsidRDefault="00BC7D3B" w14:paraId="5DCFEFA5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BC7D3B" w:rsidP="00BC7D3B" w:rsidRDefault="00BC7D3B" w14:paraId="0D29801C" w14:textId="77777777">
      <w:pPr>
        <w:spacing w:after="0" w:line="240" w:lineRule="auto"/>
      </w:pPr>
      <w:r w:rsidRPr="00D77E0E">
        <w:rPr>
          <w:rFonts w:eastAsia="Times New Roman" w:cs="Arial"/>
          <w:bCs/>
          <w:szCs w:val="24"/>
          <w:lang w:eastAsia="hr-HR"/>
        </w:rPr>
        <w:t xml:space="preserve">    </w:t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  <w:t xml:space="preserve">   Zapisničarka</w:t>
      </w:r>
      <w:r w:rsidRPr="00D77E0E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D77E0E">
        <w:rPr>
          <w:rFonts w:eastAsia="Times New Roman" w:cs="Arial"/>
          <w:bCs/>
          <w:szCs w:val="24"/>
          <w:lang w:eastAsia="hr-HR"/>
        </w:rPr>
        <w:tab/>
        <w:t xml:space="preserve">          Vjerovnici</w:t>
      </w:r>
      <w:r w:rsidRPr="00D77E0E">
        <w:rPr>
          <w:rFonts w:eastAsia="Times New Roman" w:cs="Arial"/>
          <w:bCs/>
          <w:szCs w:val="24"/>
          <w:lang w:eastAsia="hr-HR"/>
        </w:rPr>
        <w:tab/>
      </w:r>
    </w:p>
    <w:p w:rsidR="002410FA" w:rsidRDefault="002410FA" w14:paraId="0C246C9F" w14:textId="77777777"/>
    <w:sectPr w:rsidR="002410FA" w:rsidSect="00FF2C6B">
      <w:headerReference w:type="even" r:id="rId7"/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C7D3B" w:rsidP="00BC7D3B" w:rsidRDefault="00BC7D3B" w14:paraId="3C3B19C4" w14:textId="77777777">
      <w:pPr>
        <w:spacing w:after="0" w:line="240" w:lineRule="auto"/>
      </w:pPr>
      <w:r>
        <w:separator/>
      </w:r>
    </w:p>
  </w:endnote>
  <w:endnote w:type="continuationSeparator" w:id="0">
    <w:p w:rsidR="00BC7D3B" w:rsidP="00BC7D3B" w:rsidRDefault="00BC7D3B" w14:paraId="4F3E3E9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C7D3B" w:rsidP="00BC7D3B" w:rsidRDefault="00BC7D3B" w14:paraId="6C67B6F2" w14:textId="77777777">
      <w:pPr>
        <w:spacing w:after="0" w:line="240" w:lineRule="auto"/>
      </w:pPr>
      <w:r>
        <w:separator/>
      </w:r>
    </w:p>
  </w:footnote>
  <w:footnote w:type="continuationSeparator" w:id="0">
    <w:p w:rsidR="00BC7D3B" w:rsidP="00BC7D3B" w:rsidRDefault="00BC7D3B" w14:paraId="44D80AD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BC7D3B" w14:paraId="45E34F41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C33842" w14:paraId="3C643D57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A1600" w:rsidR="0037515D" w:rsidP="00E72846" w:rsidRDefault="00BC7D3B" w14:paraId="39F44316" w14:textId="77777777">
    <w:pPr>
      <w:pStyle w:val="Zaglavlje"/>
      <w:framePr w:wrap="around" w:hAnchor="margin" w:vAnchor="text" w:xAlign="center" w:y="1"/>
      <w:rPr>
        <w:rStyle w:val="Brojstranice"/>
      </w:rPr>
    </w:pPr>
    <w:r w:rsidRPr="000A1600">
      <w:rPr>
        <w:rStyle w:val="Brojstranice"/>
      </w:rPr>
      <w:fldChar w:fldCharType="begin"/>
    </w:r>
    <w:r w:rsidRPr="000A1600">
      <w:rPr>
        <w:rStyle w:val="Brojstranice"/>
      </w:rPr>
      <w:instrText xml:space="preserve">PAGE  </w:instrText>
    </w:r>
    <w:r w:rsidRPr="000A1600">
      <w:rPr>
        <w:rStyle w:val="Brojstranice"/>
      </w:rPr>
      <w:fldChar w:fldCharType="separate"/>
    </w:r>
    <w:r w:rsidR="004B581D">
      <w:rPr>
        <w:rStyle w:val="Brojstranice"/>
        <w:noProof/>
      </w:rPr>
      <w:t>2</w:t>
    </w:r>
    <w:r w:rsidRPr="000A1600">
      <w:rPr>
        <w:rStyle w:val="Brojstranice"/>
      </w:rPr>
      <w:fldChar w:fldCharType="end"/>
    </w:r>
  </w:p>
  <w:p w:rsidRPr="00D77E0E" w:rsidR="0037515D" w:rsidP="00D77E0E" w:rsidRDefault="00BC7D3B" w14:paraId="6ABE7C87" w14:textId="68B07FF8">
    <w:pPr>
      <w:ind w:left="3540"/>
      <w:jc w:val="right"/>
    </w:pPr>
    <w:r w:rsidRPr="000A1600">
      <w:tab/>
      <w:t xml:space="preserve">                                                                                                </w:t>
    </w:r>
    <w:r w:rsidRPr="00D77E0E">
      <w:rPr>
        <w:color w:val="7F7F7F"/>
      </w:rPr>
      <w:t xml:space="preserve">  </w:t>
    </w:r>
    <w:r>
      <w:t xml:space="preserve">                                                                </w:t>
    </w:r>
    <w:r w:rsidRPr="00D77E0E">
      <w:t>St-168/2024</w:t>
    </w:r>
    <w:r w:rsidRPr="00854CEF">
      <w:t>-</w:t>
    </w:r>
    <w:r w:rsidRPr="00854CEF" w:rsidR="00854CEF">
      <w:t>73</w:t>
    </w:r>
  </w:p>
  <w:p w:rsidR="00747C40" w:rsidRDefault="00C33842" w14:paraId="28BC4992" w14:textId="77777777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D3B"/>
    <w:rsid w:val="002410FA"/>
    <w:rsid w:val="00266A63"/>
    <w:rsid w:val="004B581D"/>
    <w:rsid w:val="005A0EC7"/>
    <w:rsid w:val="007E51C2"/>
    <w:rsid w:val="00854CEF"/>
    <w:rsid w:val="00BC7D3B"/>
    <w:rsid w:val="00C33842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F8EE692"/>
  <w15:docId w15:val="{FEEF9D94-491D-4765-8C88-B226EDB63599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C7D3B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C7D3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BC7D3B"/>
  </w:style>
  <w:style w:type="character" w:styleId="Brojstranice">
    <w:name w:val="page number"/>
    <w:basedOn w:val="Zadanifontodlomka"/>
    <w:rsid w:val="00BC7D3B"/>
  </w:style>
  <w:style w:type="paragraph" w:styleId="Podnoje">
    <w:name w:val="footer"/>
    <w:basedOn w:val="Normal"/>
    <w:link w:val="PodnojeChar"/>
    <w:uiPriority w:val="99"/>
    <w:unhideWhenUsed/>
    <w:rsid w:val="00BC7D3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C7D3B"/>
  </w:style>
  <w:style w:type="character" w:styleId="Tekstrezerviranogmjesta">
    <w:name w:val="Placeholder Text"/>
    <w:basedOn w:val="Zadanifontodlomka"/>
    <w:uiPriority w:val="99"/>
    <w:semiHidden/>
    <w:rsid w:val="00C3384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3842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33842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33842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33842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15. siječnja 2026.</izvorni_sadrzaj>
    <derivirana_varijabla naziv="DomainObject.StvarniPocetakDatum_1">15. siječnja 2026.</derivirana_varijabla>
  </DomainObject.StvarniPocetakDatum>
  <DomainObject.StvarniZavrsetakDatum>
    <izvorni_sadrzaj>15. siječnja 2026.</izvorni_sadrzaj>
    <derivirana_varijabla naziv="DomainObject.StvarniZavrsetakDatum_1">15. siječnja 2026.</derivirana_varijabla>
  </DomainObject.StvarniZavrsetakDatum>
  <DomainObject.PlaniraniZavrsetakDatum>
    <izvorni_sadrzaj>15. siječnja 2026.</izvorni_sadrzaj>
    <derivirana_varijabla naziv="DomainObject.PlaniraniZavrsetakDatum_1">15. siječnja 2026.</derivirana_varijabla>
  </DomainObject.PlaniraniZavrsetakDatum>
  <DomainObject.PlaniraniPocetakDatum>
    <izvorni_sadrzaj>15. siječnja 2026.</izvorni_sadrzaj>
    <derivirana_varijabla naziv="DomainObject.PlaniraniPocetakDatum_1">15. siječnja 2026.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siječnja 2026.</izvorni_sadrzaj>
    <derivirana_varijabla naziv="DomainObject.Zapisnik.DatumKreiranja_1">15. siječnja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St-168/2024-73</izvorni_sadrzaj>
    <derivirana_varijabla naziv="DomainObject.Zapisnik.Oznaka_1">St-168/2024-73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2024.</izvorni_sadrzaj>
    <derivirana_varijabla naziv="DomainObject.Predmet.DatumOsnivanja_1">3.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St-168/2024</izvorni_sadrzaj>
    <derivirana_varijabla naziv="DomainObject.Predmet.OznakaBroj_1">St-168/2024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23.12.25. u pisarnicu se šalje zadnji svežanj (II.)</izvorni_sadrzaj>
    <derivirana_varijabla naziv="DomainObject.Predmet.PrimjedbaSuca_1">od 23.12.25. u pisarnicu se šalje zadnji svežanj (II.)</derivirana_varijabla>
  </DomainObject.Predmet.PrimjedbaSuca>
  <DomainObject.Predmet.ProtustrankaFormated>
    <izvorni_sadrzaj>  HEALTH MEDICAL SERVICE d.o.o., BUJE</izvorni_sadrzaj>
    <derivirana_varijabla naziv="DomainObject.Predmet.ProtustrankaFormated_1">  HEALTH MEDICAL SERVICE d.o.o., BUJE</derivirana_varijabla>
  </DomainObject.Predmet.ProtustrankaFormated>
  <DomainObject.Predmet.ProtustrankaFormatedOIB>
    <izvorni_sadrzaj>  HEALTH MEDICAL SERVICE d.o.o., BUJE, OIB 93936319610</izvorni_sadrzaj>
    <derivirana_varijabla naziv="DomainObject.Predmet.ProtustrankaFormatedOIB_1">  HEALTH MEDICAL SERVICE d.o.o., BUJE, OIB 93936319610</derivirana_varijabla>
  </DomainObject.Predmet.ProtustrankaFormatedOIB>
  <DomainObject.Predmet.ProtustrankaFormatedWithAdress>
    <izvorni_sadrzaj> HEALTH MEDICAL SERVICE d.o.o., BUJE, TRG J. B. TITA 9, 52460 Buje</izvorni_sadrzaj>
    <derivirana_varijabla naziv="DomainObject.Predmet.ProtustrankaFormatedWithAdress_1"> HEALTH MEDICAL SERVICE d.o.o., BUJE, TRG J. B. TITA 9, 52460 Buje</derivirana_varijabla>
  </DomainObject.Predmet.ProtustrankaFormatedWithAdress>
  <DomainObject.Predmet.ProtustrankaFormatedWithAdressOIB>
    <izvorni_sadrzaj> HEALTH MEDICAL SERVICE d.o.o., BUJE, OIB 93936319610, TRG J. B. TITA 9, 52460 Buje</izvorni_sadrzaj>
    <derivirana_varijabla naziv="DomainObject.Predmet.ProtustrankaFormatedWithAdressOIB_1"> HEALTH MEDICAL SERVICE d.o.o., BUJE, OIB 93936319610, TRG J. B. TITA 9, 52460 Buje</derivirana_varijabla>
  </DomainObject.Predmet.ProtustrankaFormatedWithAdressOIB>
  <DomainObject.Predmet.ProtustrankaWithAdress>
    <izvorni_sadrzaj>HEALTH MEDICAL SERVICE d.o.o., BUJE TRG J. B. TITA 9, 52460 Buje</izvorni_sadrzaj>
    <derivirana_varijabla naziv="DomainObject.Predmet.ProtustrankaWithAdress_1">HEALTH MEDICAL SERVICE d.o.o., BUJE TRG J. B. TITA 9, 52460 Buje</derivirana_varijabla>
  </DomainObject.Predmet.ProtustrankaWithAdress>
  <DomainObject.Predmet.ProtustrankaWithAdressOIB>
    <izvorni_sadrzaj>HEALTH MEDICAL SERVICE d.o.o., BUJE, OIB 93936319610, TRG J. B. TITA 9, 52460 Buje</izvorni_sadrzaj>
    <derivirana_varijabla naziv="DomainObject.Predmet.ProtustrankaWithAdressOIB_1">HEALTH MEDICAL SERVICE d.o.o., BUJE, OIB 93936319610, TRG J. B. TITA 9, 52460 Buje</derivirana_varijabla>
  </DomainObject.Predmet.ProtustrankaWithAdressOIB>
  <DomainObject.Predmet.ProtustrankaNazivFormated>
    <izvorni_sadrzaj>HEALTH MEDICAL SERVICE d.o.o., BUJE</izvorni_sadrzaj>
    <derivirana_varijabla naziv="DomainObject.Predmet.ProtustrankaNazivFormated_1">HEALTH MEDICAL SERVICE d.o.o., BUJE</derivirana_varijabla>
  </DomainObject.Predmet.ProtustrankaNazivFormated>
  <DomainObject.Predmet.ProtustrankaNazivFormatedOIB>
    <izvorni_sadrzaj>HEALTH MEDICAL SERVICE d.o.o., BUJE, OIB 93936319610</izvorni_sadrzaj>
    <derivirana_varijabla naziv="DomainObject.Predmet.ProtustrankaNazivFormatedOIB_1">HEALTH MEDICAL SERVICE d.o.o., BUJE, OIB 93936319610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Puli; ERSTE&amp;STEIERMÄRKISCHE BANKA dioničko društvo</izvorni_sadrzaj>
    <derivirana_varijabla naziv="DomainObject.Predmet.StrankaFormated_1">  RH, Ministarstvo financija, Porezna uprava, Područni ured Zagreb zastupanog po punomoćniku Županijsko državno odvjetništvo u Puli; ERSTE&amp;STEIERMÄRKISCHE BANKA dioničko društvo</derivirana_varijabla>
  </DomainObject.Predmet.StrankaFormated>
  <DomainObject.Predmet.StrankaFormatedOIB>
    <izvorni_sadrzaj>  RH, Ministarstvo financija, Porezna uprava, Područni ured Zagreb, OIB 52634238587 zastupanog po punomoćniku Županijsko državno odvjetništvo u Puli; ERSTE&amp;STEIERMÄRKISCHE BANKA dioničko društvo, OIB 23057039320</izvorni_sadrzaj>
    <derivirana_varijabla naziv="DomainObject.Predmet.StrankaFormatedOIB_1">  RH, Ministarstvo financija, Porezna uprava, Područni ured Zagreb, OIB 52634238587 zastupanog po punomoćniku Županijsko državno odvjetništvo u Puli; ERSTE&amp;STEIERMÄRKISCHE BANKA dioničko društvo, OIB 23057039320</derivirana_varijabla>
  </DomainObject.Predmet.StrankaFormatedOIB>
  <DomainObject.Predmet.StrankaFormatedWithAdress>
    <izvorni_sadrzaj> RH, Ministarstvo financija, Porezna uprava, Područni ured Zagreb, Avenija Dubrovnik 26, 10000 Zagreb zastupanog po punomoćniku Županijsko državno odvjetništvo u Puli; ERSTE&amp;STEIERMÄRKISCHE BANKA dioničko društvo, Jadranski trg 3a, 51000 Rijeka</izvorni_sadrzaj>
    <derivirana_varijabla naziv="DomainObject.Predmet.StrankaFormatedWithAdress_1"> RH, Ministarstvo financija, Porezna uprava, Područni ured Zagreb, Avenija Dubrovnik 26, 10000 Zagreb zastupanog po punomoćniku Županijsko državno odvjetništvo u Puli; ERSTE&amp;STEIERMÄRKISCHE BANKA dioničko društvo, Jadranski trg 3a, 51000 Rijeka</derivirana_varijabla>
  </DomainObject.Predmet.StrankaFormatedWithAdress>
  <DomainObject.Predmet.StrankaFormatedWithAdressOIB>
    <izvorni_sadrzaj> RH, Ministarstvo financija, Porezna uprava, Područni ured Zagreb, OIB 52634238587, Avenija Dubrovnik 26, 10000 Zagreb zastupanog po punomoćniku Županijsko državno odvjetništvo u Puli; ERSTE&amp;STEIERMÄRKISCHE BANKA dioničko društvo, OIB 23057039320, Jadranski trg 3a, 51000 Rijeka</izvorni_sadrzaj>
    <derivirana_varijabla naziv="DomainObject.Predmet.StrankaFormatedWithAdressOIB_1"> RH, Ministarstvo financija, Porezna uprava, Područni ured Zagreb, OIB 52634238587, Avenija Dubrovnik 26, 10000 Zagreb zastupanog po punomoćniku Županijsko državno odvjetništvo u Puli; ERSTE&amp;STEIERMÄRKISCHE BANKA dioničko društvo, OIB 23057039320, Jadranski trg 3a, 51000 Rijeka</derivirana_varijabla>
  </DomainObject.Predmet.StrankaFormatedWithAdressOIB>
  <DomainObject.Predmet.StrankaWithAdress>
    <izvorni_sadrzaj>RH, Ministarstvo financija, Porezna uprava, Područni ured Zagreb Avenija Dubrovnik 26,10000 Zagreb,ERSTE&amp;STEIERMÄRKISCHE BANKA dioničko društvo Jadranski trg 3a,51000 Rijeka</izvorni_sadrzaj>
    <derivirana_varijabla naziv="DomainObject.Predmet.StrankaWithAdress_1">RH, Ministarstvo financija, Porezna uprava, Područni ured Zagreb Avenija Dubrovnik 26,10000 Zagreb,ERSTE&amp;STEIERMÄRKISCHE BANKA dioničko društvo Jadranski trg 3a,51000 Rijeka</derivirana_varijabla>
  </DomainObject.Predmet.StrankaWithAdress>
  <DomainObject.Predmet.StrankaWithAdressOIB>
    <izvorni_sadrzaj>RH, Ministarstvo financija, Porezna uprava, Područni ured Zagreb, OIB 52634238587, Avenija Dubrovnik 26,10000 Zagreb,ERSTE&amp;STEIERMÄRKISCHE BANKA dioničko društvo, OIB 23057039320, Jadranski trg 3a,51000 Rijeka</izvorni_sadrzaj>
    <derivirana_varijabla naziv="DomainObject.Predmet.StrankaWithAdressOIB_1">RH, Ministarstvo financija, Porezna uprava, Područni ured Zagreb, OIB 52634238587, Avenija Dubrovnik 26,10000 Zagreb,ERSTE&amp;STEIERMÄRKISCHE BANKA dioničko društvo, OIB 23057039320, Jadranski trg 3a,51000 Rijeka</derivirana_varijabla>
  </DomainObject.Predmet.StrankaWithAdressOIB>
  <DomainObject.Predmet.StrankaNazivFormated>
    <izvorni_sadrzaj>RH, Ministarstvo financija, Porezna uprava, Područni ured Zagreb,ERSTE&amp;STEIERMÄRKISCHE BANKA dioničko društvo</izvorni_sadrzaj>
    <derivirana_varijabla naziv="DomainObject.Predmet.StrankaNazivFormated_1">RH, Ministarstvo financija, Porezna uprava, Područni ured Zagreb,ERSTE&amp;STEIERMÄRKISCHE BANKA dioničko društvo</derivirana_varijabla>
  </DomainObject.Predmet.StrankaNazivFormated>
  <DomainObject.Predmet.StrankaNazivFormatedOIB>
    <izvorni_sadrzaj>RH, Ministarstvo financija, Porezna uprava, Područni ured Zagreb, OIB 52634238587,ERSTE&amp;STEIERMÄRKISCHE BANKA dioničko društvo, OIB 23057039320</izvorni_sadrzaj>
    <derivirana_varijabla naziv="DomainObject.Predmet.StrankaNazivFormatedOIB_1">RH, Ministarstvo financija, Porezna uprava, Područni ured Zagreb, OIB 52634238587,ERSTE&amp;STEIERMÄRKISCHE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RH, Ministarstvo financija, Porezna uprava, Područni ured Zagreb zastupanog po punomoćniku Županijsko državno odvjetništvo u Puli</item>
      <item>ERSTE&amp;STEIERMÄRKISCHE BANKA dioničko društvo</item>
    </izvorni_sadrzaj>
    <derivirana_varijabla naziv="DomainObject.Predmet.StrankaListFormated_1">
      <item>RH, Ministarstvo financija, Porezna uprava, Područni ured Zagreb zastupanog po punomoćniku Županijsko državno odvjetništvo u Puli</item>
      <item>ERSTE&amp;STEIERMÄRKISCHE BANKA dioničko društvo</item>
    </derivirana_varijabla>
  </DomainObject.Predmet.StrankaListFormated>
  <DomainObject.Predmet.StrankaListFormatedOIB>
    <izvorni_sadrzaj>
      <item>RH, Ministarstvo financija, Porezna uprava, Područni ured Zagreb, OIB 52634238587 zastupanog po punomoćniku Županijsko državno odvjetništvo u Puli</item>
      <item>ERSTE&amp;STEIERMÄRKISCHE BANKA dioničko društvo, OIB 23057039320</item>
    </izvorni_sadrzaj>
    <derivirana_varijabla naziv="DomainObject.Predmet.StrankaListFormatedOIB_1">
      <item>RH, Ministarstvo financija, Porezna uprava, Područni ured Zagreb, OIB 52634238587 zastupanog po punomoćniku Županijsko državno odvjetništvo u Puli</item>
      <item>ERSTE&amp;STEIERMÄRKISCHE BANKA dioničko društvo, OIB 23057039320</item>
    </derivirana_varijabla>
  </DomainObject.Predmet.StrankaListFormatedOIB>
  <DomainObject.Predmet.StrankaListFormatedWithAdress>
    <izvorni_sadrzaj>
      <item>RH, Ministarstvo financija, Porezna uprava, Područni ured Zagreb, Avenija Dubrovnik 26, 10000 Zagreb zastupanog po punomoćniku Županijsko državno odvjetništvo u Puli</item>
      <item>ERSTE&amp;STEIERMÄRKISCHE BANKA dioničko društvo, Jadranski trg 3a, 51000 Rijeka</item>
    </izvorni_sadrzaj>
    <derivirana_varijabla naziv="DomainObject.Predmet.StrankaListFormatedWithAdress_1">
      <item>RH, Ministarstvo financija, Porezna uprava, Područni ured Zagreb, Avenija Dubrovnik 26, 10000 Zagreb zastupanog po punomoćniku Županijsko državno odvjetništvo u Puli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RH, Ministarstvo financija, Porezna uprava, Područni ured Zagreb, OIB 52634238587, Avenija Dubrovnik 26, 10000 Zagreb zastupanog po punomoćniku Županijsko državno odvjetništvo u Puli</item>
      <item>ERSTE&amp;STEIERMÄRKISCHE BANKA dioničko društvo, OIB 23057039320, Jadranski trg 3a, 51000 Rijeka</item>
    </izvorni_sadrzaj>
    <derivirana_varijabla naziv="DomainObject.Predmet.StrankaListFormatedWithAdressOIB_1">
      <item>RH, Ministarstvo financija, Porezna uprava, Područni ured Zagreb, OIB 52634238587, Avenija Dubrovnik 26, 10000 Zagreb zastupanog po punomoćniku Županijsko državno odvjetništvo u Puli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RH, Ministarstvo financija, Porezna uprava, Područni ured Zagreb</item>
      <item>ERSTE&amp;STEIERMÄRKISCHE BANKA dioničko društvo</item>
    </izvorni_sadrzaj>
    <derivirana_varijabla naziv="DomainObject.Predmet.StrankaListNazivFormated_1">
      <item>RH, Ministarstvo financija, Porezna uprava, Područni ured Zagreb</item>
      <item>ERSTE&amp;STEIERMÄRKISCHE BANKA dioničko društvo</item>
    </derivirana_varijabla>
  </DomainObject.Predmet.StrankaListNazivFormated>
  <DomainObject.Predmet.StrankaListNazivFormatedOIB>
    <izvorni_sadrzaj>
      <item>RH, Ministarstvo financija, Porezna uprava, Područni ured Zagreb, OIB 52634238587</item>
      <item>ERSTE&amp;STEIERMÄRKISCHE BANKA dioničko društvo, OIB 23057039320</item>
    </izvorni_sadrzaj>
    <derivirana_varijabla naziv="DomainObject.Predmet.StrankaListNazivFormatedOIB_1">
      <item>RH, Ministarstvo financija, Porezna uprava, Područni ured Zagreb, OIB 52634238587</item>
      <item>ERSTE&amp;STEIERMÄRKISCHE BANKA dioničko društvo, OIB 23057039320</item>
    </derivirana_varijabla>
  </DomainObject.Predmet.StrankaListNazivFormatedOIB>
  <DomainObject.Predmet.ProtuStrankaListFormated>
    <izvorni_sadrzaj>
      <item>HEALTH MEDICAL SERVICE d.o.o., BUJE</item>
    </izvorni_sadrzaj>
    <derivirana_varijabla naziv="DomainObject.Predmet.ProtuStrankaListFormated_1">
      <item>HEALTH MEDICAL SERVICE d.o.o., BUJE</item>
    </derivirana_varijabla>
  </DomainObject.Predmet.ProtuStrankaListFormated>
  <DomainObject.Predmet.ProtuStrankaListFormatedOIB>
    <izvorni_sadrzaj>
      <item>HEALTH MEDICAL SERVICE d.o.o., BUJE, OIB 93936319610</item>
    </izvorni_sadrzaj>
    <derivirana_varijabla naziv="DomainObject.Predmet.ProtuStrankaListFormatedOIB_1">
      <item>HEALTH MEDICAL SERVICE d.o.o., BUJE, OIB 93936319610</item>
    </derivirana_varijabla>
  </DomainObject.Predmet.ProtuStrankaListFormatedOIB>
  <DomainObject.Predmet.ProtuStrankaListFormatedWithAdress>
    <izvorni_sadrzaj>
      <item>HEALTH MEDICAL SERVICE d.o.o., BUJE, TRG J. B. TITA 9, 52460 Buje</item>
    </izvorni_sadrzaj>
    <derivirana_varijabla naziv="DomainObject.Predmet.ProtuStrankaListFormatedWithAdress_1">
      <item>HEALTH MEDICAL SERVICE d.o.o., BUJE, TRG J. B. TITA 9, 52460 Buje</item>
    </derivirana_varijabla>
  </DomainObject.Predmet.ProtuStrankaListFormatedWithAdress>
  <DomainObject.Predmet.ProtuStrankaListFormatedWithAdressOIB>
    <izvorni_sadrzaj>
      <item>HEALTH MEDICAL SERVICE d.o.o., BUJE, OIB 93936319610, TRG J. B. TITA 9, 52460 Buje</item>
    </izvorni_sadrzaj>
    <derivirana_varijabla naziv="DomainObject.Predmet.ProtuStrankaListFormatedWithAdressOIB_1">
      <item>HEALTH MEDICAL SERVICE d.o.o., BUJE, OIB 93936319610, TRG J. B. TITA 9, 52460 Buje</item>
    </derivirana_varijabla>
  </DomainObject.Predmet.ProtuStrankaListFormatedWithAdressOIB>
  <DomainObject.Predmet.ProtuStrankaListNazivFormated>
    <izvorni_sadrzaj>
      <item>HEALTH MEDICAL SERVICE d.o.o., BUJE</item>
    </izvorni_sadrzaj>
    <derivirana_varijabla naziv="DomainObject.Predmet.ProtuStrankaListNazivFormated_1">
      <item>HEALTH MEDICAL SERVICE d.o.o., BUJE</item>
    </derivirana_varijabla>
  </DomainObject.Predmet.ProtuStrankaListNazivFormated>
  <DomainObject.Predmet.ProtuStrankaListNazivFormatedOIB>
    <izvorni_sadrzaj>
      <item>HEALTH MEDICAL SERVICE d.o.o., BUJE, OIB 93936319610</item>
    </izvorni_sadrzaj>
    <derivirana_varijabla naziv="DomainObject.Predmet.ProtuStrankaListNazivFormatedOIB_1">
      <item>HEALTH MEDICAL SERVICE d.o.o., BUJE, OIB 93936319610</item>
    </derivirana_varijabla>
  </DomainObject.Predmet.ProtuStrankaListNazivFormatedOIB>
  <DomainObject.Predmet.OstaliListFormated>
    <izvorni_sadrzaj>
      <item>Županijsko državno odvjetništvo u Puli punomoćnik sudionika u postupku RH, Ministarstvo financija, Porezna uprava, Područni ured Zagreb</item>
      <item>Filip Vukadinović</item>
      <item>Mario Caio</item>
      <item>Luka Antunović</item>
    </izvorni_sadrzaj>
    <derivirana_varijabla naziv="DomainObject.Predmet.OstaliListFormated_1">
      <item>Županijsko državno odvjetništvo u Puli punomoćnik sudionika u postupku RH, Ministarstvo financija, Porezna uprava, Područni ured Zagreb</item>
      <item>Filip Vukadinović</item>
      <item>Mario Caio</item>
      <item>Luka Antunović</item>
    </derivirana_varijabla>
  </DomainObject.Predmet.OstaliListFormated>
  <DomainObject.Predmet.OstaliListFormatedOIB>
    <izvorni_sadrzaj>
      <item>Županijsko državno odvjetništvo u Puli, OIB 93993757343 punomoćnik sudionika u postupku RH, Ministarstvo financija, Porezna uprava, Područni ured Zagreb</item>
      <item>Filip Vukadinović, OIB 54432936908</item>
      <item>Mario Caio, OIB 22064752906</item>
      <item>Luka Antunović, OIB 06347490260</item>
    </izvorni_sadrzaj>
    <derivirana_varijabla naziv="DomainObject.Predmet.OstaliListFormatedOIB_1">
      <item>Županijsko državno odvjetništvo u Puli, OIB 93993757343 punomoćnik sudionika u postupku RH, Ministarstvo financija, Porezna uprava, Područni ured Zagreb</item>
      <item>Filip Vukadinović, OIB 54432936908</item>
      <item>Mario Caio, OIB 22064752906</item>
      <item>Luka Antunović, OIB 06347490260</item>
    </derivirana_varijabla>
  </DomainObject.Predmet.OstaliListFormatedOIB>
  <DomainObject.Predmet.OstaliListFormatedWithAdress>
    <izvorni_sadrzaj>
      <item>Županijsko državno odvjetništvo u Puli, Rovinjska 2a, 52100 Pula punomoćnik sudionika u postupku RH, Ministarstvo financija, Porezna uprava, Područni ured Zagreb</item>
      <item>Filip Vukadinović</item>
      <item>Mario Caio, Dantejeva ulica 1, 6310 Izola</item>
      <item>Luka Antunović, Horvatova ulica 80A, 10000 Zagreb</item>
    </izvorni_sadrzaj>
    <derivirana_varijabla naziv="DomainObject.Predmet.OstaliListFormatedWithAdress_1">
      <item>Županijsko državno odvjetništvo u Puli, Rovinjska 2a, 52100 Pula punomoćnik sudionika u postupku RH, Ministarstvo financija, Porezna uprava, Područni ured Zagreb</item>
      <item>Filip Vukadinović</item>
      <item>Mario Caio, Dantejeva ulica 1, 6310 Izola</item>
      <item>Luka Antunović, Horvatova ulica 80A, 10000 Zagreb</item>
    </derivirana_varijabla>
  </DomainObject.Predmet.OstaliListFormatedWithAdress>
  <DomainObject.Predmet.OstaliListFormatedWithAdressOIB>
    <izvorni_sadrzaj>
      <item>Županijsko državno odvjetništvo u Puli, OIB 93993757343, Rovinjska 2a, 52100 Pula punomoćnik sudionika u postupku RH, Ministarstvo financija, Porezna uprava, Područni ured Zagreb</item>
      <item>Filip Vukadinović, OIB 54432936908</item>
      <item>Mario Caio, OIB 22064752906, Dantejeva ulica 1, 6310 Izola</item>
      <item>Luka Antunović, OIB 06347490260, Horvatova ulica 80A, 10000 Zagreb</item>
    </izvorni_sadrzaj>
    <derivirana_varijabla naziv="DomainObject.Predmet.OstaliListFormatedWithAdressOIB_1">
      <item>Županijsko državno odvjetništvo u Puli, OIB 93993757343, Rovinjska 2a, 52100 Pula punomoćnik sudionika u postupku RH, Ministarstvo financija, Porezna uprava, Područni ured Zagreb</item>
      <item>Filip Vukadinović, OIB 54432936908</item>
      <item>Mario Caio, OIB 22064752906, Dantejeva ulica 1, 6310 Izola</item>
      <item>Luka Antunović, OIB 06347490260, Horvatova ulica 80A, 10000 Zagreb</item>
    </derivirana_varijabla>
  </DomainObject.Predmet.OstaliListFormatedWithAdressOIB>
  <DomainObject.Predmet.OstaliListNazivFormated>
    <izvorni_sadrzaj>
      <item>Županijsko državno odvjetništvo u Puli</item>
      <item>Filip Vukadinović</item>
      <item>Mario Caio</item>
      <item>Luka Antunović</item>
    </izvorni_sadrzaj>
    <derivirana_varijabla naziv="DomainObject.Predmet.OstaliListNazivFormated_1">
      <item>Županijsko državno odvjetništvo u Puli</item>
      <item>Filip Vukadinović</item>
      <item>Mario Caio</item>
      <item>Luka Antunović</item>
    </derivirana_varijabla>
  </DomainObject.Predmet.OstaliListNazivFormated>
  <DomainObject.Predmet.OstaliListNazivFormatedOIB>
    <izvorni_sadrzaj>
      <item>Županijsko državno odvjetništvo u Puli, OIB 93993757343</item>
      <item>Filip Vukadinović, OIB 54432936908</item>
      <item>Mario Caio, OIB 22064752906</item>
      <item>Luka Antunović, OIB 06347490260</item>
    </izvorni_sadrzaj>
    <derivirana_varijabla naziv="DomainObject.Predmet.OstaliListNazivFormatedOIB_1">
      <item>Županijsko državno odvjetništvo u Puli, OIB 93993757343</item>
      <item>Filip Vukadinović, OIB 54432936908</item>
      <item>Mario Caio, OIB 22064752906</item>
      <item>Luka Antunović, OIB 06347490260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siječnja 2026.</izvorni_sadrzaj>
    <derivirana_varijabla naziv="DomainObject.Datum_1">15. siječnja 2026.</derivirana_varijabla>
  </DomainObject.Datum>
  <DomainObject.PoslovniBrojDokumenta>
    <izvorni_sadrzaj>St-168/2024-73</izvorni_sadrzaj>
    <derivirana_varijabla naziv="DomainObject.PoslovniBrojDokumenta_1">St-168/2024-73</derivirana_varijabla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HEALTH MEDICAL SERVICE d.o.o., BUJE</izvorni_sadrzaj>
    <derivirana_varijabla naziv="DomainObject.Predmet.ProtustrankaIDrugi_1">HEALTH MEDICAL SERVICE d.o.o., BUJE</derivirana_varijabla>
  </DomainObject.Predmet.ProtustrankaIDrugi>
  <DomainObject.Predmet.StrankaIDrugiAdressOIB>
    <izvorni_sadrzaj>RH, Ministarstvo financija, Porezna uprava, Područni ured Zagreb, OIB 52634238587, Avenija Dubrovnik 26, 10000 Zagreb i dr.</izvorni_sadrzaj>
    <derivirana_varijabla naziv="DomainObject.Predmet.StrankaIDrugiAdressOIB_1">RH, Ministarstvo financija, Porezna uprava, Područni ured Zagreb, OIB 52634238587, Avenija Dubrovnik 26, 10000 Zagreb i dr.</derivirana_varijabla>
  </DomainObject.Predmet.StrankaIDrugiAdressOIB>
  <DomainObject.Predmet.ProtustrankaIDrugiAdressOIB>
    <izvorni_sadrzaj>HEALTH MEDICAL SERVICE d.o.o., BUJE, OIB 93936319610, TRG J. B. TITA 9, 52460 Buje</izvorni_sadrzaj>
    <derivirana_varijabla naziv="DomainObject.Predmet.ProtustrankaIDrugiAdressOIB_1">HEALTH MEDICAL SERVICE d.o.o., BUJE, OIB 93936319610, TRG J. B.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HEALTH MEDICAL SERVICE d.o.o., BUJE</item>
      <item>RH, Ministarstvo financija, Porezna uprava, Područni ured Zagreb</item>
      <item>Županijsko državno odvjetništvo u Puli</item>
      <item>Filip Vukadinović</item>
      <item>Mario Caio</item>
      <item>ERSTE&amp;STEIERMÄRKISCHE BANKA dioničko društvo</item>
      <item>Luka Antunović</item>
    </izvorni_sadrzaj>
    <derivirana_varijabla naziv="DomainObject.Predmet.SudioniciListNaziv_1">
      <item>HEALTH MEDICAL SERVICE d.o.o., BUJE</item>
      <item>RH, Ministarstvo financija, Porezna uprava, Područni ured Zagreb</item>
      <item>Županijsko državno odvjetništvo u Puli</item>
      <item>Filip Vukadinović</item>
      <item>Mario Caio</item>
      <item>ERSTE&amp;STEIERMÄRKISCHE BANKA dioničko društvo</item>
      <item>Luka Antunović</item>
    </derivirana_varijabla>
  </DomainObject.Predmet.SudioniciListNaziv>
  <DomainObject.Predmet.SudioniciListAdressOIB>
    <izvorni_sadrzaj>
      <item>HEALTH MEDICAL SERVICE d.o.o., BUJE, OIB 93936319610, TRG J. B. TITA 9,52460 Buje</item>
      <item>RH, Ministarstvo financija, Porezna uprava, Područni ured Zagreb, OIB 52634238587, Avenija Dubrovnik 26,10000 Zagreb</item>
      <item>Županijsko državno odvjetništvo u Puli, OIB 93993757343, Rovinjska 2a,52100 Pula</item>
      <item>Filip Vukadinović, OIB 54432936908</item>
      <item>Mario Caio, OIB 22064752906, Dantejeva ulica 1,6310 Izola</item>
      <item>ERSTE&amp;STEIERMÄRKISCHE BANKA dioničko društvo, OIB 23057039320, Jadranski trg 3a,51000 Rijeka</item>
      <item>Luka Antunović, OIB 06347490260, Horvatova ulica 80A,10000 Zagreb</item>
    </izvorni_sadrzaj>
    <derivirana_varijabla naziv="DomainObject.Predmet.SudioniciListAdressOIB_1">
      <item>HEALTH MEDICAL SERVICE d.o.o., BUJE, OIB 93936319610, TRG J. B. TITA 9,52460 Buje</item>
      <item>RH, Ministarstvo financija, Porezna uprava, Područni ured Zagreb, OIB 52634238587, Avenija Dubrovnik 26,10000 Zagreb</item>
      <item>Županijsko državno odvjetništvo u Puli, OIB 93993757343, Rovinjska 2a,52100 Pula</item>
      <item>Filip Vukadinović, OIB 54432936908</item>
      <item>Mario Caio, OIB 22064752906, Dantejeva ulica 1,6310 Izola</item>
      <item>ERSTE&amp;STEIERMÄRKISCHE BANKA dioničko društvo, OIB 23057039320, Jadranski trg 3a,51000 Rijeka</item>
      <item>Luka Antunović, OIB 06347490260, Horvatova ulica 80A,10000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93936319610</item>
      <item>, OIB 52634238587</item>
      <item>, OIB 93993757343</item>
      <item>, OIB 54432936908</item>
      <item>, OIB 22064752906</item>
      <item>, OIB 23057039320</item>
      <item>, OIB 06347490260</item>
    </izvorni_sadrzaj>
    <derivirana_varijabla naziv="DomainObject.Predmet.SudioniciListNazivOIB_1">
      <item>, OIB 93936319610</item>
      <item>, OIB 52634238587</item>
      <item>, OIB 93993757343</item>
      <item>, OIB 54432936908</item>
      <item>, OIB 22064752906</item>
      <item>, OIB 23057039320</item>
      <item>, OIB 06347490260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Balikić, OIB 12408671928, Hrvatskog zrakoplovstva 15, 32000 Vukovar</item>
    </izvorni_sadrzaj>
    <derivirana_varijabla naziv="DomainObject.Predmet.StecajniUpraviteljiListAddressOIB_1">
      <item>Ana Balikić, OIB 12408671928, Hrvatskog zrakoplovstva 15, 32000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studenog 2023.</izvorni_sadrzaj>
    <derivirana_varijabla naziv="DomainObject.Predmet.DatumPocetkaProcesa_1">30. studenog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352</properties:Words>
  <properties:Characters>2001</properties:Characters>
  <properties:Lines>71</properties:Lines>
  <properties:Paragraphs>31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2025-11-28T13:45:00Z</dcterms:created>
  <dc:creator>Jasmina Matika</dc:creator>
  <dc:description/>
  <cp:keywords/>
  <cp:lastModifiedBy>Jasmina Matika</cp:lastModifiedBy>
  <dcterms:modified xmlns:xsi="http://www.w3.org/2001/XMLSchema-instance" xsi:type="dcterms:W3CDTF">2026-01-15T08:55:00Z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St-168/2024-73 / Zapisnik - Skupština vjerovnika (St-168-24 - ZAPISNIK - SKUPŠTINA VJEROVNIKA - 15-1-26.docx)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